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 w:line="440" w:lineRule="exact"/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双流区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张志勇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名师工作室</w:t>
      </w:r>
    </w:p>
    <w:p>
      <w:pPr>
        <w:pStyle w:val="4"/>
        <w:pBdr>
          <w:bottom w:val="single" w:color="auto" w:sz="6" w:space="1"/>
        </w:pBdr>
        <w:spacing w:before="0" w:beforeAutospacing="0" w:after="0" w:afterAutospacing="0" w:line="720" w:lineRule="auto"/>
        <w:jc w:val="center"/>
        <w:rPr>
          <w:rFonts w:hint="eastAsia" w:ascii="黑体" w:hAnsi="黑体" w:eastAsia="黑体" w:cs="黑体"/>
          <w:b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 xml:space="preserve">简   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讯</w:t>
      </w:r>
    </w:p>
    <w:p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面朝大海 春暖花开</w:t>
      </w:r>
    </w:p>
    <w:p>
      <w:pPr>
        <w:widowControl/>
        <w:tabs>
          <w:tab w:val="left" w:pos="6405"/>
        </w:tabs>
        <w:spacing w:line="288" w:lineRule="auto"/>
        <w:jc w:val="left"/>
        <w:rPr>
          <w:rFonts w:ascii="黑体" w:hAnsi="宋体" w:eastAsia="黑体"/>
          <w:color w:val="000000"/>
          <w:kern w:val="0"/>
          <w:sz w:val="32"/>
          <w:szCs w:val="32"/>
        </w:rPr>
      </w:pP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活动时间：202</w:t>
      </w:r>
      <w:r>
        <w:rPr>
          <w:rFonts w:hint="eastAsia" w:ascii="黑体" w:hAnsi="宋体" w:eastAsia="黑体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年</w:t>
      </w:r>
      <w:r>
        <w:rPr>
          <w:rFonts w:hint="eastAsia" w:ascii="黑体" w:hAnsi="宋体" w:eastAsia="黑体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月</w:t>
      </w:r>
      <w:r>
        <w:rPr>
          <w:rFonts w:hint="eastAsia" w:ascii="黑体" w:hAnsi="宋体" w:eastAsia="黑体"/>
          <w:color w:val="000000"/>
          <w:kern w:val="0"/>
          <w:sz w:val="32"/>
          <w:szCs w:val="32"/>
          <w:lang w:val="en-US" w:eastAsia="zh-CN"/>
        </w:rPr>
        <w:t>7</w:t>
      </w: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日</w:t>
      </w: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ab/>
      </w:r>
    </w:p>
    <w:p>
      <w:pPr>
        <w:widowControl/>
        <w:tabs>
          <w:tab w:val="left" w:pos="6405"/>
        </w:tabs>
        <w:spacing w:line="288" w:lineRule="auto"/>
        <w:jc w:val="left"/>
        <w:rPr>
          <w:rFonts w:hint="eastAsia" w:ascii="黑体" w:hAnsi="宋体" w:eastAsia="黑体"/>
          <w:color w:val="000000"/>
          <w:kern w:val="0"/>
          <w:sz w:val="32"/>
          <w:szCs w:val="32"/>
        </w:rPr>
      </w:pP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参加人员：</w:t>
      </w:r>
      <w:r>
        <w:rPr>
          <w:rFonts w:hint="eastAsia" w:ascii="黑体" w:hAnsi="宋体" w:eastAsia="黑体"/>
          <w:color w:val="000000"/>
          <w:kern w:val="0"/>
          <w:sz w:val="32"/>
          <w:szCs w:val="32"/>
          <w:lang w:val="en-US" w:eastAsia="zh-CN"/>
        </w:rPr>
        <w:t>张志勇</w:t>
      </w: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导师</w:t>
      </w:r>
      <w:r>
        <w:rPr>
          <w:rFonts w:hint="eastAsia" w:ascii="黑体" w:hAnsi="宋体" w:eastAsia="黑体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工作室学员</w:t>
      </w:r>
    </w:p>
    <w:p>
      <w:pPr>
        <w:jc w:val="both"/>
        <w:rPr>
          <w:rFonts w:hint="eastAsia" w:ascii="黑体" w:hAnsi="宋体" w:eastAsia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活动主题：</w:t>
      </w:r>
      <w:r>
        <w:rPr>
          <w:rFonts w:hint="eastAsia" w:ascii="黑体" w:hAnsi="宋体" w:eastAsia="黑体"/>
          <w:color w:val="000000"/>
          <w:kern w:val="0"/>
          <w:sz w:val="32"/>
          <w:szCs w:val="32"/>
          <w:lang w:val="en-US" w:eastAsia="zh-CN"/>
        </w:rPr>
        <w:t>基于学科核心素养的初中美术鉴赏展示课</w:t>
      </w:r>
    </w:p>
    <w:p>
      <w:pPr>
        <w:widowControl/>
        <w:tabs>
          <w:tab w:val="left" w:pos="6405"/>
        </w:tabs>
        <w:spacing w:line="288" w:lineRule="auto"/>
        <w:jc w:val="left"/>
        <w:rPr>
          <w:rFonts w:hint="default" w:ascii="黑体" w:hAnsi="宋体" w:eastAsia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简</w:t>
      </w:r>
      <w:r>
        <w:rPr>
          <w:rFonts w:hint="eastAsia" w:ascii="黑体" w:hAnsi="宋体" w:eastAsia="黑体"/>
          <w:color w:val="000000"/>
          <w:kern w:val="0"/>
          <w:sz w:val="32"/>
          <w:szCs w:val="32"/>
          <w:lang w:val="en-US" w:eastAsia="zh-CN"/>
        </w:rPr>
        <w:t>讯</w:t>
      </w: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记录：</w:t>
      </w:r>
      <w:r>
        <w:rPr>
          <w:rFonts w:hint="eastAsia" w:ascii="黑体" w:hAnsi="宋体" w:eastAsia="黑体"/>
          <w:color w:val="000000"/>
          <w:kern w:val="0"/>
          <w:sz w:val="32"/>
          <w:szCs w:val="32"/>
          <w:lang w:val="en-US" w:eastAsia="zh-CN"/>
        </w:rPr>
        <w:t>廖墨蜚</w:t>
      </w:r>
    </w:p>
    <w:p>
      <w:pPr>
        <w:widowControl/>
        <w:tabs>
          <w:tab w:val="left" w:pos="6405"/>
        </w:tabs>
        <w:spacing w:line="288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</w:rPr>
      </w:pP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简</w:t>
      </w:r>
      <w:r>
        <w:rPr>
          <w:rFonts w:hint="eastAsia" w:ascii="黑体" w:hAnsi="宋体" w:eastAsia="黑体"/>
          <w:color w:val="000000"/>
          <w:kern w:val="0"/>
          <w:sz w:val="32"/>
          <w:szCs w:val="32"/>
          <w:lang w:val="en-US" w:eastAsia="zh-CN"/>
        </w:rPr>
        <w:t>讯</w:t>
      </w:r>
      <w:r>
        <w:rPr>
          <w:rFonts w:hint="eastAsia" w:ascii="黑体" w:hAnsi="宋体" w:eastAsia="黑体"/>
          <w:color w:val="000000"/>
          <w:kern w:val="0"/>
          <w:sz w:val="32"/>
          <w:szCs w:val="32"/>
        </w:rPr>
        <w:t>内容：</w:t>
      </w:r>
    </w:p>
    <w:p>
      <w:pPr>
        <w:ind w:firstLine="560" w:firstLineChars="200"/>
        <w:jc w:val="left"/>
        <w:rPr>
          <w:rFonts w:hint="default" w:ascii="Cormorant Infant SemiBold" w:hAnsi="Cormorant Infant SemiBold" w:eastAsia="微软雅黑" w:cs="Cormorant Infant SemiBold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“等闲识得东风面，万紫千红总是春”盼望着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盼望着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东风来了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春天的脚步近了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在这去寒迎春的三月里，张志勇名师工作室开展了新一年里第一次教学活动。</w:t>
      </w: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  <w:lang w:val="en-US" w:eastAsia="zh-CN"/>
        </w:rPr>
        <w:t>3月7日下午3:00，在双流艺体中学美术楼会议室正式举行，本次活动由张志勇主任主持，参与活动的是全体工作室成员。</w:t>
      </w:r>
    </w:p>
    <w:p>
      <w:pPr>
        <w:jc w:val="left"/>
        <w:rPr>
          <w:rFonts w:hint="default" w:ascii="Cormorant Infant SemiBold" w:hAnsi="Cormorant Infant SemiBold" w:eastAsia="微软雅黑" w:cs="Cormorant Infant SemiBold"/>
          <w:b w:val="0"/>
          <w:bCs w:val="0"/>
          <w:kern w:val="0"/>
          <w:sz w:val="24"/>
          <w:szCs w:val="24"/>
          <w:lang w:val="en-US" w:eastAsia="zh-CN"/>
        </w:rPr>
      </w:pPr>
    </w:p>
    <w:p>
      <w:pPr>
        <w:jc w:val="left"/>
        <w:rPr>
          <w:rFonts w:hint="default" w:ascii="Cormorant Infant SemiBold" w:hAnsi="Cormorant Infant SemiBold" w:eastAsia="微软雅黑" w:cs="Cormorant Infant SemiBold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default" w:ascii="Cormorant Infant SemiBold" w:hAnsi="Cormorant Infant SemiBold" w:eastAsia="微软雅黑" w:cs="Cormorant Infant SemiBold"/>
          <w:sz w:val="24"/>
          <w:szCs w:val="24"/>
        </w:rPr>
        <w:drawing>
          <wp:inline distT="0" distB="0" distL="114300" distR="114300">
            <wp:extent cx="5261610" cy="2958465"/>
            <wp:effectExtent l="0" t="0" r="152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ormorant Infant SemiBold" w:hAnsi="Cormorant Infant SemiBold" w:eastAsia="微软雅黑" w:cs="Cormorant Infant SemiBold"/>
          <w:sz w:val="24"/>
          <w:szCs w:val="24"/>
        </w:rPr>
      </w:pPr>
    </w:p>
    <w:p>
      <w:pPr>
        <w:rPr>
          <w:rFonts w:hint="default" w:ascii="Cormorant Infant SemiBold" w:hAnsi="Cormorant Infant SemiBold" w:eastAsia="微软雅黑" w:cs="Cormorant Infant SemiBold"/>
          <w:b/>
          <w:bCs/>
          <w:sz w:val="24"/>
          <w:szCs w:val="24"/>
          <w:lang w:val="en-US" w:eastAsia="zh-CN"/>
        </w:rPr>
      </w:pPr>
      <w:r>
        <w:rPr>
          <w:rFonts w:hint="default" w:ascii="Cormorant Infant SemiBold" w:hAnsi="Cormorant Infant SemiBold" w:eastAsia="微软雅黑" w:cs="Cormorant Infant SemiBold"/>
          <w:b/>
          <w:bCs/>
          <w:sz w:val="24"/>
          <w:szCs w:val="24"/>
          <w:lang w:val="en-US" w:eastAsia="zh-CN"/>
        </w:rPr>
        <w:t>活动一：美育梦想</w:t>
      </w:r>
    </w:p>
    <w:p>
      <w:pPr>
        <w:ind w:firstLine="480" w:firstLineChars="200"/>
        <w:rPr>
          <w:rFonts w:hint="default" w:ascii="Cormorant Infant SemiBold" w:hAnsi="Cormorant Infant SemiBold" w:eastAsia="微软雅黑" w:cs="Cormorant Infant SemiBold"/>
          <w:sz w:val="24"/>
          <w:szCs w:val="24"/>
          <w:lang w:val="en-US" w:eastAsia="zh-CN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第一个阶段，张志勇导师分享了他的美育价值观，何为美育？美育是什么？通过其在欧洲研修的经历，回答了他对这个问题的认知和见解。其目的是为了让大家更加深度的思考，我们为什么从事美术教育工作，美术教育工作与其他学科的独特之处。探讨了，如何挖掘学生的潜能潜力，如何提高学生的绘画兴趣，而不是打鸡血，仅通过刻苦磨砺打磨学生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最后张志勇导师道：“美育，即通过培养人们认识美、体验美、感受美、欣赏美和创造美的能力，从而使我们具有美的理想、美的情操、美的品格和美的素养。”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张志勇导师提出，坚持面向全体。缩小差距，整体推进学校美育发展，加强分类指导，鼓励特色发展，"一校一品”、"一校多品”。坚持改革创新。德智体美劳五育并举，加强各学科有机融合，整合美育资源，补齐发展短板，强化实践体验，完善评价机制，全员全过程全方位育人，丰富艺术实践活动，推进评价改革。</w:t>
      </w:r>
    </w:p>
    <w:p>
      <w:pPr>
        <w:ind w:firstLine="480" w:firstLineChars="200"/>
        <w:rPr>
          <w:rFonts w:hint="default" w:ascii="Cormorant Infant SemiBold" w:hAnsi="Cormorant Infant SemiBold" w:eastAsia="微软雅黑" w:cs="Cormorant Infant SemiBold"/>
          <w:sz w:val="24"/>
          <w:szCs w:val="24"/>
          <w:lang w:val="en-US" w:eastAsia="zh-CN"/>
        </w:rPr>
      </w:pPr>
    </w:p>
    <w:p>
      <w:pPr>
        <w:ind w:firstLine="420" w:firstLineChars="200"/>
        <w:rPr>
          <w:rFonts w:hint="default" w:ascii="Cormorant Infant SemiBold" w:hAnsi="Cormorant Infant SemiBold" w:eastAsia="微软雅黑" w:cs="Cormorant Infant SemiBold"/>
          <w:sz w:val="24"/>
          <w:szCs w:val="24"/>
          <w:lang w:val="en-US" w:eastAsia="zh-CN"/>
        </w:rPr>
      </w:pPr>
      <w:r>
        <w:rPr>
          <w:rFonts w:hint="default" w:ascii="Cormorant Infant SemiBold" w:hAnsi="Cormorant Infant SemiBold" w:eastAsia="微软雅黑" w:cs="Cormorant Infant SemiBold"/>
        </w:rPr>
        <w:drawing>
          <wp:inline distT="0" distB="0" distL="114300" distR="114300">
            <wp:extent cx="5272405" cy="3912235"/>
            <wp:effectExtent l="0" t="0" r="444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ormorant Infant SemiBold" w:hAnsi="Cormorant Infant SemiBold" w:eastAsia="微软雅黑" w:cs="Cormorant Infant SemiBold"/>
          <w:sz w:val="24"/>
          <w:szCs w:val="24"/>
          <w:lang w:val="en-US" w:eastAsia="zh-CN"/>
        </w:rPr>
      </w:pPr>
    </w:p>
    <w:p>
      <w:pPr>
        <w:rPr>
          <w:rFonts w:hint="default" w:ascii="Cormorant Infant SemiBold" w:hAnsi="Cormorant Infant SemiBold" w:eastAsia="微软雅黑" w:cs="Cormorant Infant SemiBold"/>
          <w:b/>
          <w:bCs/>
          <w:sz w:val="24"/>
          <w:szCs w:val="24"/>
          <w:lang w:val="en-US" w:eastAsia="zh-CN"/>
        </w:rPr>
      </w:pPr>
      <w:r>
        <w:rPr>
          <w:rFonts w:hint="default" w:ascii="Cormorant Infant SemiBold" w:hAnsi="Cormorant Infant SemiBold" w:eastAsia="微软雅黑" w:cs="Cormorant Infant SemiBold"/>
          <w:b/>
          <w:bCs/>
          <w:sz w:val="24"/>
          <w:szCs w:val="24"/>
          <w:lang w:val="en-US" w:eastAsia="zh-CN"/>
        </w:rPr>
        <w:t>活动二：课堂实练</w:t>
      </w:r>
    </w:p>
    <w:p>
      <w:pPr>
        <w:rPr>
          <w:rFonts w:hint="default" w:ascii="Cormorant Infant SemiBold" w:hAnsi="Cormorant Infant SemiBold" w:eastAsia="微软雅黑" w:cs="Cormorant Infant SemiBold"/>
          <w:b/>
          <w:bCs/>
          <w:sz w:val="24"/>
          <w:szCs w:val="24"/>
          <w:lang w:val="en-US" w:eastAsia="zh-CN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活动第二阶段是廖墨蜚老师的公开课展示，主讲老师是廖老师，拍摄为刘志鹏。首先，廖老师通过几个图形的变化和一段小视频，导入了这节课的课题名称《标志设计》。</w:t>
      </w:r>
    </w:p>
    <w:p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廖老师的课，轻松活跃，学生们有很高的参与度，通过环节和提问的层层相扣，紧紧抓住了学生们的目光。PPT做的精致详细，表明了廖老师认真对待，精心设计，展现出了我区美术教师专业的教学水平。</w:t>
      </w:r>
    </w:p>
    <w:p>
      <w:r>
        <w:drawing>
          <wp:inline distT="0" distB="0" distL="114300" distR="114300">
            <wp:extent cx="5273040" cy="3946525"/>
            <wp:effectExtent l="0" t="0" r="381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在课堂的最后一个实操环节，廖老师让学生们以“童年”为主题，根据自己的想法进行标志设计，走进了学生群体里，与学生一起探讨他们的设计思路和想法，鼓励学生大胆的阐述自己的设计理念与思路。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学生们也积极的配合，纷纷开始了自己的标志设计尝试，不少同学都阐述了自己的设计思路和标志立意。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最后廖老师进行总结，并许诺下次课会进行更为详细的标志设计方法方式的教学。</w:t>
      </w:r>
    </w:p>
    <w:p>
      <w:r>
        <w:drawing>
          <wp:inline distT="0" distB="0" distL="114300" distR="114300">
            <wp:extent cx="5019040" cy="3754755"/>
            <wp:effectExtent l="0" t="0" r="1016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活动三：互评互助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课后，老师们各抒己见，对今天的课例展示形式展开了深入的探讨，在思维的碰撞中，每位老师都有积极的发言，指出了课堂的优点与不足之处。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随后，张志勇导师进行了单独的课堂点评，首先指出了值得肯定的地方，然后一针见血的指出了课堂的不足与缺失之处,老师的困惑得到了解答。这种课例研讨的方式极大促进了老师们更深层次的教学反思，老师们受益匪浅，对课堂教学中所运用的教育理念、教学思想、教学方式、方法等也有了更深刻的理解，对以后的教学工作有了十足的信心。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r>
        <w:drawing>
          <wp:inline distT="0" distB="0" distL="114300" distR="114300">
            <wp:extent cx="5273040" cy="3955415"/>
            <wp:effectExtent l="0" t="0" r="381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最后，张志勇导师进行了评课，导师指出，老师讲解的很细腻，每一步知识点都讲解的很明确，但应该留给学生更多的练习时间，作为教师应该怎么样去正确的引导和分享学生的思路和创意，比如同一个标志，再不同人眼里的理解可能是不同的，我们是要去发现其共性，但也要尊重不同的声音，此阶段学生还是一个对设计了解很少的阶段，建议教师要做好应对不同观点的准备，先让学生去感受不同观点的魅力，再亲身感受标志的魅力，在过程中慢慢形成一套自己的设计思维能力。更提出了老师们也要不断的吸取新的知识，总结经验，探索道路，形成不断进取不断创新的好教师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呼吁今后每一位老师都要如此这般准备充分，积极参与的进行公开课教学，把自己最好的一面展示出来。在学员们的一片掌声之中，此次的研讨交流活动也随着落下了完美的帷幕。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rmorant Infant SemiBold">
    <w:altName w:val="方圆魂心体"/>
    <w:panose1 w:val="00000700000000000000"/>
    <w:charset w:val="00"/>
    <w:family w:val="auto"/>
    <w:pitch w:val="default"/>
    <w:sig w:usb0="00000000" w:usb1="00000000" w:usb2="00000000" w:usb3="00000000" w:csb0="20000197" w:csb1="00000000"/>
  </w:font>
  <w:font w:name="方圆魂心体">
    <w:panose1 w:val="02000009000000000000"/>
    <w:charset w:val="80"/>
    <w:family w:val="auto"/>
    <w:pitch w:val="default"/>
    <w:sig w:usb0="A1007AEF" w:usb1="F9DF7CFB" w:usb2="0000001E" w:usb3="00000000" w:csb0="2002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田氏颜体大字库">
    <w:panose1 w:val="020B0503020204020204"/>
    <w:charset w:val="86"/>
    <w:family w:val="auto"/>
    <w:pitch w:val="default"/>
    <w:sig w:usb0="A00002BF" w:usb1="78CFFCFB" w:usb2="00000016" w:usb3="00000000" w:csb0="E016019F" w:csb1="9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2603EB"/>
    <w:rsid w:val="20E40074"/>
    <w:rsid w:val="2871653D"/>
    <w:rsid w:val="33ED373E"/>
    <w:rsid w:val="3D983A09"/>
    <w:rsid w:val="41A5026A"/>
    <w:rsid w:val="56DA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p1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2022-03-11T01:35:00Z</dcterms:created>
  <dc:creator>MOE</dc:creator>
  <cp:lastModifiedBy>李鑫</cp:lastModifiedBy>
  <dcterms:modified xsi:type="dcterms:W3CDTF">2022-03-11T05:18:36Z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66754ED80A87406BAE7479AB81102DA2</vt:lpwstr>
  </property>
</Properties>
</file>